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F4" w:rsidRDefault="004820F4" w:rsidP="004820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кандидатов на научные должности</w:t>
      </w:r>
      <w:bookmarkStart w:id="0" w:name="_GoBack"/>
      <w:bookmarkEnd w:id="0"/>
    </w:p>
    <w:p w:rsidR="00BE722B" w:rsidRPr="004820F4" w:rsidRDefault="004820F4" w:rsidP="004820F4">
      <w:pPr>
        <w:spacing w:line="360" w:lineRule="auto"/>
        <w:rPr>
          <w:rFonts w:ascii="Times New Roman" w:hAnsi="Times New Roman" w:cs="Times New Roman"/>
          <w:sz w:val="24"/>
        </w:rPr>
      </w:pPr>
      <w:r w:rsidRPr="004820F4">
        <w:rPr>
          <w:rFonts w:ascii="Times New Roman" w:hAnsi="Times New Roman" w:cs="Times New Roman"/>
          <w:sz w:val="24"/>
        </w:rPr>
        <w:t>1. Ведущий научный сотрудник лаборатории эволюционной биогеохимии и геоэкологии - д.б.н. В.А. Сафонов.</w:t>
      </w:r>
    </w:p>
    <w:p w:rsidR="004820F4" w:rsidRPr="004820F4" w:rsidRDefault="004820F4" w:rsidP="004820F4">
      <w:pPr>
        <w:spacing w:line="360" w:lineRule="auto"/>
        <w:rPr>
          <w:rFonts w:ascii="Times New Roman" w:hAnsi="Times New Roman" w:cs="Times New Roman"/>
          <w:sz w:val="24"/>
        </w:rPr>
      </w:pPr>
      <w:r w:rsidRPr="004820F4">
        <w:rPr>
          <w:rFonts w:ascii="Times New Roman" w:hAnsi="Times New Roman" w:cs="Times New Roman"/>
          <w:sz w:val="24"/>
        </w:rPr>
        <w:t>2. Ведущий научный сотрудник лаборатории изотопной геохимии и геохронологии – к.г.-м.н. А.И. Буйкин.</w:t>
      </w:r>
    </w:p>
    <w:p w:rsidR="004820F4" w:rsidRPr="004820F4" w:rsidRDefault="004820F4" w:rsidP="004820F4">
      <w:pPr>
        <w:spacing w:line="360" w:lineRule="auto"/>
        <w:rPr>
          <w:rFonts w:ascii="Times New Roman" w:hAnsi="Times New Roman" w:cs="Times New Roman"/>
          <w:sz w:val="24"/>
        </w:rPr>
      </w:pPr>
      <w:r w:rsidRPr="004820F4">
        <w:rPr>
          <w:rFonts w:ascii="Times New Roman" w:hAnsi="Times New Roman" w:cs="Times New Roman"/>
          <w:sz w:val="24"/>
        </w:rPr>
        <w:t>3. Ведущий научный сотрудник лаборатории сорбционных методов – г.т.н. Д.В. Валеев.</w:t>
      </w:r>
    </w:p>
    <w:p w:rsidR="004820F4" w:rsidRPr="004820F4" w:rsidRDefault="004820F4" w:rsidP="004820F4">
      <w:pPr>
        <w:spacing w:line="360" w:lineRule="auto"/>
        <w:rPr>
          <w:rFonts w:ascii="Times New Roman" w:hAnsi="Times New Roman" w:cs="Times New Roman"/>
          <w:sz w:val="24"/>
        </w:rPr>
      </w:pPr>
      <w:r w:rsidRPr="004820F4">
        <w:rPr>
          <w:rFonts w:ascii="Times New Roman" w:hAnsi="Times New Roman" w:cs="Times New Roman"/>
          <w:sz w:val="24"/>
        </w:rPr>
        <w:t>4. Научный сотрудник лаборатории радиохимии - к.х.н. А.А. Родионова.</w:t>
      </w:r>
    </w:p>
    <w:p w:rsidR="004820F4" w:rsidRPr="004820F4" w:rsidRDefault="004820F4" w:rsidP="004820F4">
      <w:pPr>
        <w:spacing w:line="360" w:lineRule="auto"/>
        <w:rPr>
          <w:rFonts w:ascii="Times New Roman" w:hAnsi="Times New Roman" w:cs="Times New Roman"/>
          <w:sz w:val="24"/>
        </w:rPr>
      </w:pPr>
      <w:r w:rsidRPr="004820F4">
        <w:rPr>
          <w:rFonts w:ascii="Times New Roman" w:hAnsi="Times New Roman" w:cs="Times New Roman"/>
          <w:sz w:val="24"/>
        </w:rPr>
        <w:t>5.  Научный сотрудник лаборатории концентрирования - Д.И. Панюкова.</w:t>
      </w:r>
    </w:p>
    <w:p w:rsidR="004820F4" w:rsidRPr="004820F4" w:rsidRDefault="004820F4" w:rsidP="004820F4">
      <w:pPr>
        <w:spacing w:line="360" w:lineRule="auto"/>
        <w:rPr>
          <w:rFonts w:ascii="Times New Roman" w:hAnsi="Times New Roman" w:cs="Times New Roman"/>
          <w:sz w:val="24"/>
        </w:rPr>
      </w:pPr>
      <w:r w:rsidRPr="004820F4">
        <w:rPr>
          <w:rFonts w:ascii="Times New Roman" w:hAnsi="Times New Roman" w:cs="Times New Roman"/>
          <w:sz w:val="24"/>
        </w:rPr>
        <w:t>6. Научный сотрудник лаборатории геохимии и аналитической химии благородных металлов – С.Н. Набиуллина.</w:t>
      </w:r>
    </w:p>
    <w:p w:rsidR="004820F4" w:rsidRPr="004820F4" w:rsidRDefault="004820F4" w:rsidP="004820F4">
      <w:pPr>
        <w:spacing w:line="360" w:lineRule="auto"/>
        <w:rPr>
          <w:rFonts w:ascii="Times New Roman" w:hAnsi="Times New Roman" w:cs="Times New Roman"/>
          <w:sz w:val="24"/>
        </w:rPr>
      </w:pPr>
      <w:r w:rsidRPr="004820F4">
        <w:rPr>
          <w:rFonts w:ascii="Times New Roman" w:hAnsi="Times New Roman" w:cs="Times New Roman"/>
          <w:sz w:val="24"/>
        </w:rPr>
        <w:t>7. Научный сотрудник лаборатории термодинамики и математического моделирования – С.Н. Соболев.</w:t>
      </w:r>
    </w:p>
    <w:p w:rsidR="004820F4" w:rsidRPr="004820F4" w:rsidRDefault="004820F4" w:rsidP="004820F4">
      <w:pPr>
        <w:spacing w:line="360" w:lineRule="auto"/>
        <w:rPr>
          <w:rFonts w:ascii="Times New Roman" w:hAnsi="Times New Roman" w:cs="Times New Roman"/>
          <w:sz w:val="24"/>
        </w:rPr>
      </w:pPr>
      <w:r w:rsidRPr="004820F4">
        <w:rPr>
          <w:rFonts w:ascii="Times New Roman" w:hAnsi="Times New Roman" w:cs="Times New Roman"/>
          <w:sz w:val="24"/>
        </w:rPr>
        <w:t>8. Научный сотрудник лаборатории сравнительной планетологии – А.С. Красильников.</w:t>
      </w:r>
    </w:p>
    <w:p w:rsidR="004820F4" w:rsidRPr="004820F4" w:rsidRDefault="004820F4" w:rsidP="004820F4">
      <w:pPr>
        <w:spacing w:line="360" w:lineRule="auto"/>
        <w:rPr>
          <w:rFonts w:ascii="Times New Roman" w:hAnsi="Times New Roman" w:cs="Times New Roman"/>
          <w:sz w:val="24"/>
        </w:rPr>
      </w:pPr>
      <w:r w:rsidRPr="004820F4">
        <w:rPr>
          <w:rFonts w:ascii="Times New Roman" w:hAnsi="Times New Roman" w:cs="Times New Roman"/>
          <w:sz w:val="24"/>
        </w:rPr>
        <w:t>9. Научный сотрудник лаборатории концентрирования – В.В. Максимова.</w:t>
      </w:r>
    </w:p>
    <w:sectPr w:rsidR="004820F4" w:rsidRPr="0048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F4"/>
    <w:rsid w:val="004820F4"/>
    <w:rsid w:val="008759F4"/>
    <w:rsid w:val="00B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F236D-F55B-4158-962C-A552D5D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82AF6-2A40-49C3-884B-7D11312605BB}"/>
</file>

<file path=customXml/itemProps2.xml><?xml version="1.0" encoding="utf-8"?>
<ds:datastoreItem xmlns:ds="http://schemas.openxmlformats.org/officeDocument/2006/customXml" ds:itemID="{E8C8A224-66FB-4599-A147-09F907DD68F7}"/>
</file>

<file path=customXml/itemProps3.xml><?xml version="1.0" encoding="utf-8"?>
<ds:datastoreItem xmlns:ds="http://schemas.openxmlformats.org/officeDocument/2006/customXml" ds:itemID="{E166D4E4-D0CC-4ED5-AB38-C3764456D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>HP Inc.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2</cp:revision>
  <dcterms:created xsi:type="dcterms:W3CDTF">2024-09-19T10:53:00Z</dcterms:created>
  <dcterms:modified xsi:type="dcterms:W3CDTF">2024-09-19T11:00:00Z</dcterms:modified>
</cp:coreProperties>
</file>